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F0" w:rsidRPr="006C3568" w:rsidRDefault="001E38F0" w:rsidP="001E38F0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1E38F0" w:rsidRPr="006C3568" w:rsidRDefault="001E38F0" w:rsidP="001E38F0">
      <w:pPr>
        <w:ind w:firstLine="567"/>
        <w:jc w:val="center"/>
        <w:rPr>
          <w:b/>
        </w:rPr>
      </w:pPr>
      <w:r w:rsidRPr="006C3568">
        <w:rPr>
          <w:b/>
        </w:rPr>
        <w:t xml:space="preserve"> Основы сценарной и хореографической драматургии</w:t>
      </w:r>
    </w:p>
    <w:p w:rsidR="001E38F0" w:rsidRPr="006C3568" w:rsidRDefault="001E38F0" w:rsidP="001E38F0">
      <w:pPr>
        <w:ind w:firstLine="567"/>
      </w:pPr>
    </w:p>
    <w:p w:rsidR="001E38F0" w:rsidRPr="006C3568" w:rsidRDefault="001E38F0" w:rsidP="001E38F0">
      <w:pPr>
        <w:ind w:firstLine="567"/>
        <w:rPr>
          <w:b/>
        </w:rPr>
      </w:pPr>
      <w:r w:rsidRPr="006C3568">
        <w:rPr>
          <w:b/>
        </w:rPr>
        <w:t>Цель и задачи изучения дисциплины</w:t>
      </w:r>
    </w:p>
    <w:p w:rsidR="001E38F0" w:rsidRPr="006C3568" w:rsidRDefault="001E38F0" w:rsidP="001E38F0">
      <w:pPr>
        <w:ind w:firstLine="567"/>
      </w:pPr>
      <w:r w:rsidRPr="006C3568">
        <w:t>Формирование знания основных законов драматургии и умения создать сценарий миниатюры и одноактного балета на основе литературного произведения, что является необходимым для профессии балетмейстера-постановщика. Изучение основ и принципов использования хореографической драматургии в хореографии для последующего применения этих знаний студентами в постановочной работе. Создание сценарных планов  миниатюры и одноактного балета на основе литературного произведения, что является  необходимым для профессии балетмейстера</w:t>
      </w: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1E38F0" w:rsidRPr="006C3568" w:rsidRDefault="001E38F0" w:rsidP="001E38F0">
      <w:pPr>
        <w:pStyle w:val="11"/>
        <w:widowControl/>
        <w:numPr>
          <w:ilvl w:val="0"/>
          <w:numId w:val="3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теорию драматургии;</w:t>
      </w:r>
    </w:p>
    <w:p w:rsidR="001E38F0" w:rsidRPr="006C3568" w:rsidRDefault="001E38F0" w:rsidP="001E38F0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t>жанры и типы балетных спектаклей;</w:t>
      </w:r>
    </w:p>
    <w:p w:rsidR="001E38F0" w:rsidRPr="006C3568" w:rsidRDefault="001E38F0" w:rsidP="001E38F0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t xml:space="preserve"> основные составляющие хореографической драматургии: хореографическая тема (лейттема), лейтмотив, лейтдвижение и построенные на них хореографические комбинации на основе развития, видоизменения, сочетания, противопоставления и столкновения хореографических тем;</w:t>
      </w:r>
    </w:p>
    <w:p w:rsidR="001E38F0" w:rsidRPr="006C3568" w:rsidRDefault="001E38F0" w:rsidP="001E38F0">
      <w:pPr>
        <w:pStyle w:val="11"/>
        <w:widowControl/>
        <w:numPr>
          <w:ilvl w:val="0"/>
          <w:numId w:val="3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принципы использования хореографической драматургии в хореографии;</w:t>
      </w: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1E38F0" w:rsidRPr="006C3568" w:rsidRDefault="001E38F0" w:rsidP="001E38F0">
      <w:pPr>
        <w:pStyle w:val="11"/>
        <w:widowControl/>
        <w:numPr>
          <w:ilvl w:val="0"/>
          <w:numId w:val="4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создать сценарий миниатюры и одноактного балета на основе литературного произведения;</w:t>
      </w:r>
    </w:p>
    <w:p w:rsidR="001E38F0" w:rsidRPr="006C3568" w:rsidRDefault="001E38F0" w:rsidP="001E38F0">
      <w:pPr>
        <w:widowControl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анализировать либретто и сценарии ранее созданных балетов;</w:t>
      </w:r>
    </w:p>
    <w:p w:rsidR="001E38F0" w:rsidRPr="006C3568" w:rsidRDefault="001E38F0" w:rsidP="001E38F0">
      <w:pPr>
        <w:widowControl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 xml:space="preserve"> работать с литературным источником для создания сценария хореографического произведения;</w:t>
      </w:r>
    </w:p>
    <w:p w:rsidR="001E38F0" w:rsidRPr="006C3568" w:rsidRDefault="001E38F0" w:rsidP="001E38F0">
      <w:pPr>
        <w:widowControl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анализировать и сопоставлять музыкальную и хореографическую драматургии произведения</w:t>
      </w:r>
      <w:r w:rsidRPr="006C3568">
        <w:rPr>
          <w:rFonts w:eastAsia="TimesNewRomanPSMT"/>
        </w:rPr>
        <w:t>;</w:t>
      </w:r>
    </w:p>
    <w:p w:rsidR="001E38F0" w:rsidRPr="006C3568" w:rsidRDefault="001E38F0" w:rsidP="001E38F0">
      <w:pPr>
        <w:pStyle w:val="11"/>
        <w:widowControl/>
        <w:numPr>
          <w:ilvl w:val="0"/>
          <w:numId w:val="4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сочетать динамику развития действия с хореографической драматургией;</w:t>
      </w:r>
    </w:p>
    <w:p w:rsidR="001E38F0" w:rsidRPr="006C3568" w:rsidRDefault="001E38F0" w:rsidP="001E38F0">
      <w:pPr>
        <w:pStyle w:val="11"/>
        <w:widowControl/>
        <w:numPr>
          <w:ilvl w:val="0"/>
          <w:numId w:val="4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>создать сценарный план миниатюры и одноактного балета для дальнейшей работы с композитором;</w:t>
      </w: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1E38F0" w:rsidRPr="006C3568" w:rsidRDefault="001E38F0" w:rsidP="001E38F0">
      <w:pPr>
        <w:pStyle w:val="11"/>
        <w:widowControl/>
        <w:numPr>
          <w:ilvl w:val="0"/>
          <w:numId w:val="5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 xml:space="preserve"> законами построения действия и разработки тем;</w:t>
      </w:r>
    </w:p>
    <w:p w:rsidR="001E38F0" w:rsidRPr="006C3568" w:rsidRDefault="001E38F0" w:rsidP="001E38F0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t>конструктивными навыками мышления.</w:t>
      </w:r>
    </w:p>
    <w:p w:rsidR="001E38F0" w:rsidRPr="006C3568" w:rsidRDefault="001E38F0" w:rsidP="001E38F0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t xml:space="preserve"> необходимой базой навыков и знаний, позволяющей в полной мере пользоваться методами хореографической драматургии в дальнейшей постановочной и репетиторской деятельности.</w:t>
      </w: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1E38F0" w:rsidRPr="006C3568" w:rsidRDefault="001E38F0" w:rsidP="001E38F0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5 зачетных единиц и включает в себя аудиторную (учебную — практическую и индивидуальную), самостоятельную работу, а также текущую, промежуточную и итоговую аттестацию. Дисциплина ведется в течение двух семестров первого года обучения.</w:t>
      </w:r>
    </w:p>
    <w:p w:rsidR="001E38F0" w:rsidRPr="006C3568" w:rsidRDefault="001E38F0" w:rsidP="001E38F0">
      <w:pPr>
        <w:ind w:firstLine="567"/>
      </w:pPr>
    </w:p>
    <w:tbl>
      <w:tblPr>
        <w:tblW w:w="9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080"/>
        <w:gridCol w:w="1260"/>
        <w:gridCol w:w="1183"/>
      </w:tblGrid>
      <w:tr w:rsidR="001E38F0" w:rsidRPr="00617098" w:rsidTr="00E416B0">
        <w:tc>
          <w:tcPr>
            <w:tcW w:w="2808" w:type="dxa"/>
            <w:vMerge w:val="restart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 xml:space="preserve">Зачетные </w:t>
            </w:r>
            <w:r w:rsidRPr="00617098">
              <w:lastRenderedPageBreak/>
              <w:t>единицы</w:t>
            </w:r>
          </w:p>
        </w:tc>
        <w:tc>
          <w:tcPr>
            <w:tcW w:w="1973" w:type="dxa"/>
            <w:vMerge w:val="restart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 xml:space="preserve">Количество академических </w:t>
            </w:r>
            <w:r w:rsidRPr="00617098">
              <w:lastRenderedPageBreak/>
              <w:t>часов</w:t>
            </w:r>
          </w:p>
        </w:tc>
        <w:tc>
          <w:tcPr>
            <w:tcW w:w="3523" w:type="dxa"/>
            <w:gridSpan w:val="3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Формы контроля</w:t>
            </w:r>
          </w:p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1E38F0" w:rsidRPr="00617098" w:rsidTr="00E416B0">
        <w:tc>
          <w:tcPr>
            <w:tcW w:w="2808" w:type="dxa"/>
            <w:vMerge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260" w:type="dxa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Зачет с оценкой</w:t>
            </w:r>
          </w:p>
        </w:tc>
        <w:tc>
          <w:tcPr>
            <w:tcW w:w="1183" w:type="dxa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1E38F0" w:rsidRPr="00617098" w:rsidTr="00E416B0">
        <w:tc>
          <w:tcPr>
            <w:tcW w:w="2808" w:type="dxa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5</w:t>
            </w:r>
          </w:p>
        </w:tc>
        <w:tc>
          <w:tcPr>
            <w:tcW w:w="1973" w:type="dxa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180</w:t>
            </w:r>
          </w:p>
        </w:tc>
        <w:tc>
          <w:tcPr>
            <w:tcW w:w="1080" w:type="dxa"/>
            <w:vMerge w:val="restart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1E38F0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 xml:space="preserve">2-й </w:t>
            </w:r>
          </w:p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  <w:tc>
          <w:tcPr>
            <w:tcW w:w="1183" w:type="dxa"/>
            <w:vMerge w:val="restart"/>
            <w:vAlign w:val="center"/>
          </w:tcPr>
          <w:p w:rsidR="001E38F0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 xml:space="preserve">1-й </w:t>
            </w:r>
          </w:p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</w:tr>
      <w:tr w:rsidR="001E38F0" w:rsidRPr="00617098" w:rsidTr="00E416B0">
        <w:tc>
          <w:tcPr>
            <w:tcW w:w="2808" w:type="dxa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  <w:r w:rsidRPr="00617098">
              <w:t>85</w:t>
            </w:r>
          </w:p>
        </w:tc>
        <w:tc>
          <w:tcPr>
            <w:tcW w:w="1080" w:type="dxa"/>
            <w:vMerge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1E38F0" w:rsidRPr="00617098" w:rsidRDefault="001E38F0" w:rsidP="00E416B0">
            <w:pPr>
              <w:spacing w:line="312" w:lineRule="auto"/>
              <w:ind w:firstLine="567"/>
              <w:jc w:val="center"/>
            </w:pPr>
          </w:p>
        </w:tc>
      </w:tr>
    </w:tbl>
    <w:p w:rsidR="001E38F0" w:rsidRPr="006C3568" w:rsidRDefault="001E38F0" w:rsidP="001E38F0">
      <w:pPr>
        <w:ind w:firstLine="567"/>
      </w:pPr>
    </w:p>
    <w:p w:rsidR="00D16CED" w:rsidRPr="001E38F0" w:rsidRDefault="00D16CED">
      <w:pPr>
        <w:rPr>
          <w:lang w:val="en-US"/>
        </w:rPr>
      </w:pPr>
      <w:bookmarkStart w:id="0" w:name="_GoBack"/>
      <w:bookmarkEnd w:id="0"/>
    </w:p>
    <w:sectPr w:rsidR="00D16CED" w:rsidRPr="001E38F0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F0"/>
    <w:rsid w:val="001E38F0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F0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Обычный11"/>
    <w:uiPriority w:val="99"/>
    <w:rsid w:val="001E38F0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F0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Обычный11"/>
    <w:uiPriority w:val="99"/>
    <w:rsid w:val="001E38F0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2016-09-08T13:10:00Z</dcterms:created>
  <dcterms:modified xsi:type="dcterms:W3CDTF">2016-09-08T13:10:00Z</dcterms:modified>
</cp:coreProperties>
</file>