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D6" w:rsidRPr="006C3568" w:rsidRDefault="002258D6" w:rsidP="002258D6">
      <w:pPr>
        <w:ind w:firstLine="567"/>
        <w:jc w:val="center"/>
        <w:rPr>
          <w:b/>
        </w:rPr>
      </w:pPr>
      <w:r w:rsidRPr="006C3568">
        <w:rPr>
          <w:b/>
        </w:rPr>
        <w:t>Аннотация рабочей программы дисциплины</w:t>
      </w:r>
    </w:p>
    <w:p w:rsidR="002258D6" w:rsidRDefault="002258D6" w:rsidP="002258D6">
      <w:pPr>
        <w:tabs>
          <w:tab w:val="left" w:pos="469"/>
          <w:tab w:val="left" w:pos="3890"/>
          <w:tab w:val="left" w:pos="6049"/>
          <w:tab w:val="left" w:pos="7309"/>
          <w:tab w:val="left" w:pos="8570"/>
        </w:tabs>
        <w:ind w:firstLine="567"/>
        <w:jc w:val="center"/>
        <w:rPr>
          <w:b/>
        </w:rPr>
      </w:pPr>
      <w:r w:rsidRPr="006C3568">
        <w:rPr>
          <w:b/>
        </w:rPr>
        <w:t>Искусство балетмейстера (балетмейстерская деятельность)</w:t>
      </w:r>
    </w:p>
    <w:p w:rsidR="002258D6" w:rsidRPr="006C3568" w:rsidRDefault="002258D6" w:rsidP="002258D6">
      <w:pPr>
        <w:tabs>
          <w:tab w:val="left" w:pos="469"/>
          <w:tab w:val="left" w:pos="3890"/>
          <w:tab w:val="left" w:pos="6049"/>
          <w:tab w:val="left" w:pos="7309"/>
          <w:tab w:val="left" w:pos="8570"/>
        </w:tabs>
        <w:ind w:firstLine="567"/>
        <w:jc w:val="center"/>
        <w:rPr>
          <w:b/>
        </w:rPr>
      </w:pPr>
    </w:p>
    <w:p w:rsidR="002258D6" w:rsidRPr="006C3568" w:rsidRDefault="002258D6" w:rsidP="002258D6">
      <w:pPr>
        <w:ind w:firstLine="567"/>
        <w:rPr>
          <w:rFonts w:eastAsia="TimesNewRomanPSMT"/>
          <w:b/>
        </w:rPr>
      </w:pPr>
      <w:r w:rsidRPr="006C3568">
        <w:rPr>
          <w:rFonts w:eastAsia="TimesNewRomanPSMT"/>
          <w:b/>
        </w:rPr>
        <w:t>Цель и задачи изучения дисциплины</w:t>
      </w:r>
    </w:p>
    <w:p w:rsidR="002258D6" w:rsidRPr="006C3568" w:rsidRDefault="002258D6" w:rsidP="002258D6">
      <w:pPr>
        <w:ind w:firstLine="567"/>
      </w:pPr>
      <w:r>
        <w:t>О</w:t>
      </w:r>
      <w:r w:rsidRPr="006C3568">
        <w:t>владение  балетмейстерской деятельностью для постановки камерных танцевальных миниатюр, танцев в драматических спектаклях, мюзиклах, опереттах  и одноактных балетов.</w:t>
      </w:r>
    </w:p>
    <w:p w:rsidR="002258D6" w:rsidRPr="006C3568" w:rsidRDefault="002258D6" w:rsidP="002258D6">
      <w:pPr>
        <w:ind w:firstLine="567"/>
      </w:pPr>
      <w:r w:rsidRPr="006C3568">
        <w:rPr>
          <w:color w:val="000000"/>
        </w:rPr>
        <w:t>Основные задачи:</w:t>
      </w:r>
    </w:p>
    <w:p w:rsidR="002258D6" w:rsidRPr="006C3568" w:rsidRDefault="002258D6" w:rsidP="002258D6">
      <w:pPr>
        <w:overflowPunct w:val="0"/>
        <w:autoSpaceDE w:val="0"/>
        <w:autoSpaceDN w:val="0"/>
        <w:adjustRightInd w:val="0"/>
        <w:ind w:firstLine="567"/>
        <w:textAlignment w:val="baseline"/>
      </w:pPr>
      <w:r>
        <w:rPr>
          <w:color w:val="000000"/>
        </w:rPr>
        <w:t xml:space="preserve">- </w:t>
      </w:r>
      <w:r w:rsidRPr="006C3568">
        <w:rPr>
          <w:color w:val="000000"/>
        </w:rPr>
        <w:t xml:space="preserve">осознание специфики художественного отражения действительности в хореографическом искусстве </w:t>
      </w:r>
    </w:p>
    <w:p w:rsidR="002258D6" w:rsidRPr="006C3568" w:rsidRDefault="002258D6" w:rsidP="002258D6">
      <w:pPr>
        <w:pStyle w:val="HTMLPreformatte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C3568">
        <w:rPr>
          <w:rFonts w:ascii="Times New Roman" w:hAnsi="Times New Roman"/>
          <w:color w:val="000000"/>
          <w:sz w:val="24"/>
          <w:szCs w:val="24"/>
        </w:rPr>
        <w:t>реализовывать    художественный    замысел   в   профессиональном творческом   коллективе,   владеть   теорией  и  технологией  создания хореографического  произведения  на  основе  синтеза  всех компонентов выразительных средств хореографического искусства;</w:t>
      </w:r>
    </w:p>
    <w:p w:rsidR="002258D6" w:rsidRPr="006C3568" w:rsidRDefault="002258D6" w:rsidP="002258D6">
      <w:pPr>
        <w:pStyle w:val="HTMLPreformatte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C3568">
        <w:rPr>
          <w:rFonts w:ascii="Times New Roman" w:hAnsi="Times New Roman"/>
          <w:color w:val="000000"/>
          <w:sz w:val="24"/>
          <w:szCs w:val="24"/>
        </w:rPr>
        <w:t>создавать    различные    хореографические   формы,   исходя   из особенностей  строения музыкального произведения, участвовать в работе по  постановке  новых  и  возобновлению  старых  балетных  постановок, танцевальных  номеров  в  операх,  опереттах и музыкальных спектаклях, музыкальных  и  танцевальных  коллективах  под  руководством  главного балетмейстера, балетмейстера-постановщика, хореографа;</w:t>
      </w:r>
    </w:p>
    <w:p w:rsidR="002258D6" w:rsidRPr="006C3568" w:rsidRDefault="002258D6" w:rsidP="002258D6">
      <w:pPr>
        <w:pStyle w:val="HTMLPreformatte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C3568">
        <w:rPr>
          <w:rFonts w:ascii="Times New Roman" w:hAnsi="Times New Roman"/>
          <w:color w:val="000000"/>
          <w:sz w:val="24"/>
          <w:szCs w:val="24"/>
        </w:rPr>
        <w:t>осуществлять      постановку     собственных     хореографических произведений,  разучивать  на  репетициях  с исполнителями (солистами, кордебалетом)     хореографический     текст,     композицию    танца, совершенствовать технику пластической выразительности;</w:t>
      </w:r>
    </w:p>
    <w:p w:rsidR="002258D6" w:rsidRPr="006C3568" w:rsidRDefault="002258D6" w:rsidP="002258D6">
      <w:pPr>
        <w:overflowPunct w:val="0"/>
        <w:autoSpaceDE w:val="0"/>
        <w:autoSpaceDN w:val="0"/>
        <w:adjustRightInd w:val="0"/>
        <w:ind w:firstLine="567"/>
        <w:textAlignment w:val="baseline"/>
      </w:pPr>
      <w:r>
        <w:rPr>
          <w:color w:val="000000"/>
        </w:rPr>
        <w:t>-</w:t>
      </w:r>
      <w:r w:rsidRPr="006C3568">
        <w:rPr>
          <w:color w:val="000000"/>
        </w:rPr>
        <w:t xml:space="preserve"> освоить все виды хореографического искусства: бессюжетного, сюжетного и программного </w:t>
      </w:r>
    </w:p>
    <w:p w:rsidR="002258D6" w:rsidRPr="006C3568" w:rsidRDefault="002258D6" w:rsidP="002258D6">
      <w:pPr>
        <w:overflowPunct w:val="0"/>
        <w:autoSpaceDE w:val="0"/>
        <w:autoSpaceDN w:val="0"/>
        <w:adjustRightInd w:val="0"/>
        <w:ind w:firstLine="567"/>
        <w:textAlignment w:val="baseline"/>
      </w:pPr>
      <w:r>
        <w:rPr>
          <w:color w:val="000000"/>
        </w:rPr>
        <w:t xml:space="preserve">- </w:t>
      </w:r>
      <w:r w:rsidRPr="006C3568">
        <w:rPr>
          <w:color w:val="000000"/>
        </w:rPr>
        <w:t xml:space="preserve">овладеть разными  жанрами, формами и стилями хореографии </w:t>
      </w:r>
    </w:p>
    <w:p w:rsidR="002258D6" w:rsidRPr="006C3568" w:rsidRDefault="002258D6" w:rsidP="002258D6">
      <w:pPr>
        <w:overflowPunct w:val="0"/>
        <w:autoSpaceDE w:val="0"/>
        <w:autoSpaceDN w:val="0"/>
        <w:adjustRightInd w:val="0"/>
        <w:ind w:firstLine="567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6C3568">
        <w:rPr>
          <w:color w:val="000000"/>
        </w:rPr>
        <w:t>создание оригинального образного хореографического текста</w:t>
      </w:r>
    </w:p>
    <w:p w:rsidR="002258D6" w:rsidRPr="006C3568" w:rsidRDefault="002258D6" w:rsidP="002258D6">
      <w:pPr>
        <w:overflowPunct w:val="0"/>
        <w:autoSpaceDE w:val="0"/>
        <w:autoSpaceDN w:val="0"/>
        <w:adjustRightInd w:val="0"/>
        <w:ind w:firstLine="567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6C3568">
        <w:rPr>
          <w:color w:val="000000"/>
        </w:rPr>
        <w:t>уметь выразить музыкальную драматургию и образность в хореографическом произведении</w:t>
      </w:r>
    </w:p>
    <w:p w:rsidR="002258D6" w:rsidRPr="006C3568" w:rsidRDefault="002258D6" w:rsidP="002258D6">
      <w:pPr>
        <w:ind w:firstLine="567"/>
      </w:pPr>
    </w:p>
    <w:p w:rsidR="002258D6" w:rsidRPr="006C3568" w:rsidRDefault="002258D6" w:rsidP="002258D6">
      <w:pPr>
        <w:autoSpaceDE w:val="0"/>
        <w:autoSpaceDN w:val="0"/>
        <w:adjustRightInd w:val="0"/>
        <w:ind w:firstLine="567"/>
        <w:rPr>
          <w:bCs/>
        </w:rPr>
      </w:pPr>
      <w:r w:rsidRPr="006C3568">
        <w:rPr>
          <w:bCs/>
        </w:rPr>
        <w:t>Знания, умения и навыки, получаемые в результате изучения дисциплины</w:t>
      </w:r>
    </w:p>
    <w:p w:rsidR="002258D6" w:rsidRPr="006C3568" w:rsidRDefault="002258D6" w:rsidP="002258D6">
      <w:pPr>
        <w:autoSpaceDE w:val="0"/>
        <w:autoSpaceDN w:val="0"/>
        <w:adjustRightInd w:val="0"/>
        <w:ind w:firstLine="567"/>
        <w:rPr>
          <w:rFonts w:eastAsia="TimesNewRomanPSMT"/>
        </w:rPr>
      </w:pPr>
      <w:r w:rsidRPr="006C3568">
        <w:rPr>
          <w:rFonts w:eastAsia="TimesNewRomanPSMT"/>
        </w:rPr>
        <w:t>В результате освоения дисциплины студент должен:</w:t>
      </w:r>
    </w:p>
    <w:p w:rsidR="002258D6" w:rsidRPr="006C3568" w:rsidRDefault="002258D6" w:rsidP="002258D6">
      <w:pPr>
        <w:autoSpaceDE w:val="0"/>
        <w:autoSpaceDN w:val="0"/>
        <w:adjustRightInd w:val="0"/>
        <w:ind w:firstLine="567"/>
        <w:rPr>
          <w:b/>
          <w:bCs/>
        </w:rPr>
      </w:pPr>
      <w:r w:rsidRPr="006C3568">
        <w:rPr>
          <w:b/>
          <w:bCs/>
        </w:rPr>
        <w:t>знать:</w:t>
      </w:r>
    </w:p>
    <w:p w:rsidR="002258D6" w:rsidRPr="006C3568" w:rsidRDefault="002258D6" w:rsidP="002258D6">
      <w:pPr>
        <w:widowControl/>
        <w:numPr>
          <w:ilvl w:val="0"/>
          <w:numId w:val="1"/>
        </w:numPr>
        <w:ind w:left="0" w:firstLine="567"/>
      </w:pPr>
      <w:r w:rsidRPr="006C3568">
        <w:t>принципы сочинения хореографического текста;</w:t>
      </w:r>
    </w:p>
    <w:p w:rsidR="002258D6" w:rsidRPr="006C3568" w:rsidRDefault="002258D6" w:rsidP="002258D6">
      <w:pPr>
        <w:widowControl/>
        <w:numPr>
          <w:ilvl w:val="0"/>
          <w:numId w:val="1"/>
        </w:numPr>
        <w:ind w:left="0" w:firstLine="567"/>
      </w:pPr>
      <w:r w:rsidRPr="006C3568">
        <w:t>законы построения, структуру и формы хореографических произведений;</w:t>
      </w:r>
    </w:p>
    <w:p w:rsidR="002258D6" w:rsidRPr="006C3568" w:rsidRDefault="002258D6" w:rsidP="002258D6">
      <w:pPr>
        <w:widowControl/>
        <w:numPr>
          <w:ilvl w:val="0"/>
          <w:numId w:val="1"/>
        </w:numPr>
        <w:ind w:left="0" w:firstLine="567"/>
      </w:pPr>
      <w:r w:rsidRPr="006C3568">
        <w:t>приемы пространственного построения сольных и массовых танцевальных композиций;</w:t>
      </w:r>
    </w:p>
    <w:p w:rsidR="002258D6" w:rsidRPr="006C3568" w:rsidRDefault="002258D6" w:rsidP="002258D6">
      <w:pPr>
        <w:widowControl/>
        <w:numPr>
          <w:ilvl w:val="0"/>
          <w:numId w:val="1"/>
        </w:numPr>
        <w:ind w:left="0" w:firstLine="567"/>
      </w:pPr>
      <w:r w:rsidRPr="006C3568">
        <w:t>основные законы хореографической драматургии;</w:t>
      </w:r>
    </w:p>
    <w:p w:rsidR="002258D6" w:rsidRPr="006C3568" w:rsidRDefault="002258D6" w:rsidP="002258D6">
      <w:pPr>
        <w:widowControl/>
        <w:numPr>
          <w:ilvl w:val="0"/>
          <w:numId w:val="1"/>
        </w:numPr>
        <w:ind w:left="0" w:firstLine="567"/>
      </w:pPr>
      <w:r w:rsidRPr="006C3568">
        <w:t>принципы и средства выражения образного содержания хореографического произведения;</w:t>
      </w:r>
    </w:p>
    <w:p w:rsidR="002258D6" w:rsidRPr="006C3568" w:rsidRDefault="002258D6" w:rsidP="002258D6">
      <w:pPr>
        <w:ind w:firstLine="567"/>
        <w:rPr>
          <w:b/>
        </w:rPr>
      </w:pPr>
      <w:r w:rsidRPr="006C3568">
        <w:rPr>
          <w:b/>
        </w:rPr>
        <w:t>уметь:</w:t>
      </w:r>
    </w:p>
    <w:p w:rsidR="002258D6" w:rsidRPr="006C3568" w:rsidRDefault="002258D6" w:rsidP="002258D6">
      <w:pPr>
        <w:widowControl/>
        <w:numPr>
          <w:ilvl w:val="0"/>
          <w:numId w:val="2"/>
        </w:numPr>
        <w:ind w:left="0" w:firstLine="567"/>
      </w:pPr>
      <w:r w:rsidRPr="006C3568">
        <w:t>создать замысел хореографической композиции;</w:t>
      </w:r>
    </w:p>
    <w:p w:rsidR="002258D6" w:rsidRPr="006C3568" w:rsidRDefault="002258D6" w:rsidP="002258D6">
      <w:pPr>
        <w:widowControl/>
        <w:numPr>
          <w:ilvl w:val="0"/>
          <w:numId w:val="2"/>
        </w:numPr>
        <w:ind w:left="0" w:firstLine="567"/>
      </w:pPr>
      <w:r w:rsidRPr="006C3568">
        <w:t>сочинять образный хореографический текст;</w:t>
      </w:r>
    </w:p>
    <w:p w:rsidR="002258D6" w:rsidRPr="006C3568" w:rsidRDefault="002258D6" w:rsidP="002258D6">
      <w:pPr>
        <w:widowControl/>
        <w:numPr>
          <w:ilvl w:val="0"/>
          <w:numId w:val="2"/>
        </w:numPr>
        <w:ind w:left="0" w:firstLine="567"/>
      </w:pPr>
      <w:r w:rsidRPr="006C3568">
        <w:t>выстраивать структуру сочинения в соответствии с драматургией музыкального произведения;</w:t>
      </w:r>
    </w:p>
    <w:p w:rsidR="002258D6" w:rsidRPr="006C3568" w:rsidRDefault="002258D6" w:rsidP="002258D6">
      <w:pPr>
        <w:widowControl/>
        <w:numPr>
          <w:ilvl w:val="0"/>
          <w:numId w:val="2"/>
        </w:numPr>
        <w:ind w:left="0" w:firstLine="567"/>
      </w:pPr>
      <w:r w:rsidRPr="006C3568">
        <w:t>использовать хореографическую драматургию для выявления содержания, проводить и выстраивать сюжет;</w:t>
      </w:r>
    </w:p>
    <w:p w:rsidR="002258D6" w:rsidRPr="006C3568" w:rsidRDefault="002258D6" w:rsidP="002258D6">
      <w:pPr>
        <w:widowControl/>
        <w:numPr>
          <w:ilvl w:val="0"/>
          <w:numId w:val="2"/>
        </w:numPr>
        <w:ind w:left="0" w:firstLine="567"/>
      </w:pPr>
      <w:r w:rsidRPr="006C3568">
        <w:lastRenderedPageBreak/>
        <w:t>пользоваться стилистическими приемами в раскрытии темы и идеи сочинения;</w:t>
      </w:r>
    </w:p>
    <w:p w:rsidR="002258D6" w:rsidRPr="006C3568" w:rsidRDefault="002258D6" w:rsidP="002258D6">
      <w:pPr>
        <w:widowControl/>
        <w:numPr>
          <w:ilvl w:val="0"/>
          <w:numId w:val="2"/>
        </w:numPr>
        <w:ind w:left="0" w:firstLine="567"/>
      </w:pPr>
      <w:r w:rsidRPr="006C3568">
        <w:t>использовать разные театральные жанры;</w:t>
      </w:r>
    </w:p>
    <w:p w:rsidR="002258D6" w:rsidRPr="006C3568" w:rsidRDefault="002258D6" w:rsidP="002258D6">
      <w:pPr>
        <w:widowControl/>
        <w:numPr>
          <w:ilvl w:val="0"/>
          <w:numId w:val="2"/>
        </w:numPr>
        <w:ind w:left="0" w:firstLine="567"/>
      </w:pPr>
      <w:r w:rsidRPr="006C3568">
        <w:t xml:space="preserve">вести репетиции как с солистами, так и </w:t>
      </w:r>
      <w:r>
        <w:t xml:space="preserve">с </w:t>
      </w:r>
      <w:r w:rsidRPr="006C3568">
        <w:t>кордебалетом;</w:t>
      </w:r>
    </w:p>
    <w:p w:rsidR="002258D6" w:rsidRPr="006C3568" w:rsidRDefault="002258D6" w:rsidP="002258D6">
      <w:pPr>
        <w:widowControl/>
        <w:numPr>
          <w:ilvl w:val="0"/>
          <w:numId w:val="2"/>
        </w:numPr>
        <w:ind w:left="0" w:firstLine="567"/>
      </w:pPr>
      <w:r w:rsidRPr="006C3568">
        <w:t>составлять план репетиционной работы;</w:t>
      </w:r>
    </w:p>
    <w:p w:rsidR="002258D6" w:rsidRPr="006C3568" w:rsidRDefault="002258D6" w:rsidP="002258D6">
      <w:pPr>
        <w:widowControl/>
        <w:numPr>
          <w:ilvl w:val="0"/>
          <w:numId w:val="2"/>
        </w:numPr>
        <w:ind w:left="0" w:firstLine="567"/>
      </w:pPr>
      <w:r w:rsidRPr="006C3568">
        <w:t>использовать психологические знания для работы с артистами;</w:t>
      </w:r>
    </w:p>
    <w:p w:rsidR="002258D6" w:rsidRPr="006C3568" w:rsidRDefault="002258D6" w:rsidP="002258D6">
      <w:pPr>
        <w:widowControl/>
        <w:numPr>
          <w:ilvl w:val="0"/>
          <w:numId w:val="2"/>
        </w:numPr>
        <w:ind w:left="0" w:firstLine="567"/>
      </w:pPr>
      <w:r w:rsidRPr="006C3568">
        <w:t>работать с коллективами различных танцевальных направлений;</w:t>
      </w:r>
    </w:p>
    <w:p w:rsidR="002258D6" w:rsidRPr="006C3568" w:rsidRDefault="002258D6" w:rsidP="002258D6">
      <w:pPr>
        <w:ind w:firstLine="567"/>
        <w:rPr>
          <w:b/>
        </w:rPr>
      </w:pPr>
      <w:r w:rsidRPr="006C3568">
        <w:rPr>
          <w:b/>
        </w:rPr>
        <w:t>владеть:</w:t>
      </w:r>
    </w:p>
    <w:p w:rsidR="002258D6" w:rsidRPr="006C3568" w:rsidRDefault="002258D6" w:rsidP="002258D6">
      <w:pPr>
        <w:widowControl/>
        <w:numPr>
          <w:ilvl w:val="0"/>
          <w:numId w:val="3"/>
        </w:numPr>
        <w:tabs>
          <w:tab w:val="clear" w:pos="720"/>
          <w:tab w:val="num" w:pos="644"/>
        </w:tabs>
        <w:ind w:left="0" w:firstLine="567"/>
      </w:pPr>
      <w:r w:rsidRPr="006C3568">
        <w:t>методами сочинения хореографического текста;</w:t>
      </w:r>
    </w:p>
    <w:p w:rsidR="002258D6" w:rsidRPr="006C3568" w:rsidRDefault="002258D6" w:rsidP="002258D6">
      <w:pPr>
        <w:widowControl/>
        <w:numPr>
          <w:ilvl w:val="0"/>
          <w:numId w:val="3"/>
        </w:numPr>
        <w:tabs>
          <w:tab w:val="clear" w:pos="720"/>
          <w:tab w:val="num" w:pos="644"/>
        </w:tabs>
        <w:ind w:left="0" w:firstLine="567"/>
      </w:pPr>
      <w:r w:rsidRPr="006C3568">
        <w:t>навыками построения сюжетного действия;</w:t>
      </w:r>
    </w:p>
    <w:p w:rsidR="002258D6" w:rsidRPr="006C3568" w:rsidRDefault="002258D6" w:rsidP="002258D6">
      <w:pPr>
        <w:widowControl/>
        <w:numPr>
          <w:ilvl w:val="0"/>
          <w:numId w:val="3"/>
        </w:numPr>
        <w:tabs>
          <w:tab w:val="clear" w:pos="720"/>
          <w:tab w:val="num" w:pos="644"/>
        </w:tabs>
        <w:ind w:left="0" w:firstLine="567"/>
      </w:pPr>
      <w:r w:rsidRPr="006C3568">
        <w:t>приемами развития хореографических композиций;</w:t>
      </w:r>
    </w:p>
    <w:p w:rsidR="002258D6" w:rsidRPr="006C3568" w:rsidRDefault="002258D6" w:rsidP="002258D6">
      <w:pPr>
        <w:widowControl/>
        <w:numPr>
          <w:ilvl w:val="0"/>
          <w:numId w:val="3"/>
        </w:numPr>
        <w:tabs>
          <w:tab w:val="clear" w:pos="720"/>
          <w:tab w:val="num" w:pos="644"/>
        </w:tabs>
        <w:ind w:left="0" w:firstLine="567"/>
      </w:pPr>
      <w:r w:rsidRPr="006C3568">
        <w:t>методикой репетиционной работы;</w:t>
      </w:r>
    </w:p>
    <w:p w:rsidR="002258D6" w:rsidRPr="006C3568" w:rsidRDefault="002258D6" w:rsidP="002258D6">
      <w:pPr>
        <w:widowControl/>
        <w:numPr>
          <w:ilvl w:val="0"/>
          <w:numId w:val="3"/>
        </w:numPr>
        <w:tabs>
          <w:tab w:val="clear" w:pos="720"/>
          <w:tab w:val="num" w:pos="644"/>
        </w:tabs>
        <w:ind w:left="0" w:firstLine="567"/>
      </w:pPr>
      <w:r w:rsidRPr="006C3568">
        <w:t>навыками работы с концертмейстером, композитором, художником, дирижером;</w:t>
      </w:r>
    </w:p>
    <w:p w:rsidR="002258D6" w:rsidRPr="006C3568" w:rsidRDefault="002258D6" w:rsidP="002258D6">
      <w:pPr>
        <w:ind w:firstLine="567"/>
      </w:pPr>
    </w:p>
    <w:p w:rsidR="002258D6" w:rsidRPr="006C3568" w:rsidRDefault="002258D6" w:rsidP="002258D6">
      <w:pPr>
        <w:autoSpaceDE w:val="0"/>
        <w:autoSpaceDN w:val="0"/>
        <w:adjustRightInd w:val="0"/>
        <w:ind w:firstLine="567"/>
        <w:rPr>
          <w:rFonts w:eastAsia="TimesNewRomanPSMT"/>
          <w:b/>
          <w:bCs/>
        </w:rPr>
      </w:pPr>
      <w:r w:rsidRPr="006C3568">
        <w:rPr>
          <w:rFonts w:eastAsia="TimesNewRomanPSMT"/>
          <w:b/>
          <w:bCs/>
        </w:rPr>
        <w:t>Объем дисциплины, виды учебной работы и отчетности</w:t>
      </w:r>
    </w:p>
    <w:p w:rsidR="002258D6" w:rsidRPr="006C3568" w:rsidRDefault="002258D6" w:rsidP="002258D6">
      <w:pPr>
        <w:autoSpaceDE w:val="0"/>
        <w:autoSpaceDN w:val="0"/>
        <w:adjustRightInd w:val="0"/>
        <w:ind w:firstLine="567"/>
        <w:rPr>
          <w:rFonts w:eastAsia="TimesNewRomanPSMT"/>
          <w:bCs/>
        </w:rPr>
      </w:pPr>
      <w:r w:rsidRPr="006C3568">
        <w:rPr>
          <w:rFonts w:eastAsia="TimesNewRomanPSMT"/>
          <w:bCs/>
        </w:rPr>
        <w:t>Общий объем дисциплины составляет 28 зачетных единиц и включает в себя аудиторную (учебную: практическую, индивидуальную), самостоятельную работу, а также текущую и промежуточную аттестацию. Дисциплина ведется в течение семи семестров.</w:t>
      </w:r>
    </w:p>
    <w:p w:rsidR="002258D6" w:rsidRPr="006C3568" w:rsidRDefault="002258D6" w:rsidP="002258D6">
      <w:pPr>
        <w:ind w:firstLine="567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7"/>
        <w:gridCol w:w="1973"/>
        <w:gridCol w:w="900"/>
        <w:gridCol w:w="1440"/>
        <w:gridCol w:w="1183"/>
      </w:tblGrid>
      <w:tr w:rsidR="002258D6" w:rsidRPr="00617098" w:rsidTr="00E416B0">
        <w:tc>
          <w:tcPr>
            <w:tcW w:w="2808" w:type="dxa"/>
            <w:vMerge w:val="restart"/>
            <w:vAlign w:val="center"/>
          </w:tcPr>
          <w:p w:rsidR="002258D6" w:rsidRPr="00617098" w:rsidRDefault="002258D6" w:rsidP="00E416B0">
            <w:pPr>
              <w:spacing w:line="312" w:lineRule="auto"/>
              <w:ind w:firstLine="567"/>
              <w:jc w:val="center"/>
            </w:pPr>
            <w:r w:rsidRPr="00617098">
              <w:t>Вид учебной работы</w:t>
            </w:r>
          </w:p>
        </w:tc>
        <w:tc>
          <w:tcPr>
            <w:tcW w:w="1267" w:type="dxa"/>
            <w:vMerge w:val="restart"/>
            <w:vAlign w:val="center"/>
          </w:tcPr>
          <w:p w:rsidR="002258D6" w:rsidRPr="00617098" w:rsidRDefault="002258D6" w:rsidP="00E416B0">
            <w:pPr>
              <w:spacing w:line="312" w:lineRule="auto"/>
              <w:ind w:firstLine="567"/>
              <w:jc w:val="center"/>
            </w:pPr>
            <w:r w:rsidRPr="00617098">
              <w:t>Зачетные единицы</w:t>
            </w:r>
          </w:p>
        </w:tc>
        <w:tc>
          <w:tcPr>
            <w:tcW w:w="1973" w:type="dxa"/>
            <w:vMerge w:val="restart"/>
            <w:vAlign w:val="center"/>
          </w:tcPr>
          <w:p w:rsidR="002258D6" w:rsidRPr="00617098" w:rsidRDefault="002258D6" w:rsidP="00E416B0">
            <w:pPr>
              <w:spacing w:line="312" w:lineRule="auto"/>
              <w:ind w:firstLine="567"/>
              <w:jc w:val="center"/>
            </w:pPr>
            <w:r w:rsidRPr="00617098">
              <w:t>Количество академических часов</w:t>
            </w:r>
          </w:p>
        </w:tc>
        <w:tc>
          <w:tcPr>
            <w:tcW w:w="3523" w:type="dxa"/>
            <w:gridSpan w:val="3"/>
            <w:vAlign w:val="center"/>
          </w:tcPr>
          <w:p w:rsidR="002258D6" w:rsidRPr="00617098" w:rsidRDefault="002258D6" w:rsidP="00E416B0">
            <w:pPr>
              <w:spacing w:line="312" w:lineRule="auto"/>
              <w:ind w:firstLine="567"/>
              <w:jc w:val="center"/>
            </w:pPr>
            <w:r w:rsidRPr="00617098">
              <w:t>Формы контроля</w:t>
            </w:r>
          </w:p>
          <w:p w:rsidR="002258D6" w:rsidRPr="00617098" w:rsidRDefault="002258D6" w:rsidP="00E416B0">
            <w:pPr>
              <w:spacing w:line="312" w:lineRule="auto"/>
              <w:ind w:firstLine="567"/>
              <w:jc w:val="center"/>
            </w:pPr>
            <w:r w:rsidRPr="00617098">
              <w:t>по семестрам</w:t>
            </w:r>
          </w:p>
        </w:tc>
      </w:tr>
      <w:tr w:rsidR="002258D6" w:rsidRPr="00617098" w:rsidTr="00E416B0">
        <w:tc>
          <w:tcPr>
            <w:tcW w:w="2808" w:type="dxa"/>
            <w:vMerge/>
            <w:vAlign w:val="center"/>
          </w:tcPr>
          <w:p w:rsidR="002258D6" w:rsidRPr="00617098" w:rsidRDefault="002258D6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2258D6" w:rsidRPr="00617098" w:rsidRDefault="002258D6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973" w:type="dxa"/>
            <w:vMerge/>
            <w:vAlign w:val="center"/>
          </w:tcPr>
          <w:p w:rsidR="002258D6" w:rsidRPr="00617098" w:rsidRDefault="002258D6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900" w:type="dxa"/>
            <w:vAlign w:val="center"/>
          </w:tcPr>
          <w:p w:rsidR="002258D6" w:rsidRPr="00617098" w:rsidRDefault="002258D6" w:rsidP="00E416B0">
            <w:pPr>
              <w:spacing w:line="312" w:lineRule="auto"/>
              <w:ind w:firstLine="567"/>
              <w:jc w:val="center"/>
            </w:pPr>
            <w:r w:rsidRPr="00617098">
              <w:t>Зачет</w:t>
            </w:r>
          </w:p>
        </w:tc>
        <w:tc>
          <w:tcPr>
            <w:tcW w:w="1440" w:type="dxa"/>
            <w:vAlign w:val="center"/>
          </w:tcPr>
          <w:p w:rsidR="002258D6" w:rsidRPr="00617098" w:rsidRDefault="002258D6" w:rsidP="00E416B0">
            <w:pPr>
              <w:spacing w:line="312" w:lineRule="auto"/>
              <w:ind w:firstLine="567"/>
              <w:jc w:val="center"/>
            </w:pPr>
            <w:r>
              <w:t>З</w:t>
            </w:r>
            <w:r w:rsidRPr="00617098">
              <w:t>ачет</w:t>
            </w:r>
            <w:r>
              <w:t xml:space="preserve"> с оценкой</w:t>
            </w:r>
          </w:p>
        </w:tc>
        <w:tc>
          <w:tcPr>
            <w:tcW w:w="1183" w:type="dxa"/>
            <w:vAlign w:val="center"/>
          </w:tcPr>
          <w:p w:rsidR="002258D6" w:rsidRPr="00617098" w:rsidRDefault="002258D6" w:rsidP="00E416B0">
            <w:pPr>
              <w:spacing w:line="312" w:lineRule="auto"/>
              <w:ind w:firstLine="567"/>
              <w:jc w:val="center"/>
            </w:pPr>
            <w:r w:rsidRPr="00617098">
              <w:t>Экзамен</w:t>
            </w:r>
          </w:p>
        </w:tc>
      </w:tr>
      <w:tr w:rsidR="002258D6" w:rsidRPr="00617098" w:rsidTr="00E416B0">
        <w:tc>
          <w:tcPr>
            <w:tcW w:w="2808" w:type="dxa"/>
            <w:vAlign w:val="center"/>
          </w:tcPr>
          <w:p w:rsidR="002258D6" w:rsidRPr="00617098" w:rsidRDefault="002258D6" w:rsidP="00E416B0">
            <w:pPr>
              <w:spacing w:line="312" w:lineRule="auto"/>
              <w:ind w:firstLine="567"/>
              <w:jc w:val="center"/>
            </w:pPr>
            <w:r w:rsidRPr="00617098">
              <w:t>Общая трудоемкость</w:t>
            </w:r>
          </w:p>
        </w:tc>
        <w:tc>
          <w:tcPr>
            <w:tcW w:w="1267" w:type="dxa"/>
            <w:vMerge w:val="restart"/>
            <w:vAlign w:val="center"/>
          </w:tcPr>
          <w:p w:rsidR="002258D6" w:rsidRPr="00617098" w:rsidRDefault="002258D6" w:rsidP="00E416B0">
            <w:pPr>
              <w:spacing w:line="312" w:lineRule="auto"/>
              <w:ind w:firstLine="567"/>
              <w:jc w:val="center"/>
            </w:pPr>
            <w:r w:rsidRPr="00617098">
              <w:t>28</w:t>
            </w:r>
          </w:p>
        </w:tc>
        <w:tc>
          <w:tcPr>
            <w:tcW w:w="1973" w:type="dxa"/>
            <w:vAlign w:val="center"/>
          </w:tcPr>
          <w:p w:rsidR="002258D6" w:rsidRPr="00617098" w:rsidRDefault="002258D6" w:rsidP="00E416B0">
            <w:pPr>
              <w:spacing w:line="312" w:lineRule="auto"/>
              <w:ind w:firstLine="567"/>
              <w:jc w:val="center"/>
            </w:pPr>
            <w:r w:rsidRPr="00617098">
              <w:t>1008</w:t>
            </w:r>
          </w:p>
        </w:tc>
        <w:tc>
          <w:tcPr>
            <w:tcW w:w="900" w:type="dxa"/>
            <w:vMerge w:val="restart"/>
            <w:vAlign w:val="center"/>
          </w:tcPr>
          <w:p w:rsidR="002258D6" w:rsidRPr="00617098" w:rsidRDefault="002258D6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:rsidR="002258D6" w:rsidRPr="00617098" w:rsidRDefault="002258D6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183" w:type="dxa"/>
            <w:vMerge w:val="restart"/>
            <w:vAlign w:val="center"/>
          </w:tcPr>
          <w:p w:rsidR="002258D6" w:rsidRPr="00617098" w:rsidRDefault="002258D6" w:rsidP="00E416B0">
            <w:pPr>
              <w:spacing w:line="312" w:lineRule="auto"/>
              <w:ind w:firstLine="567"/>
              <w:jc w:val="center"/>
            </w:pPr>
            <w:r>
              <w:t>1</w:t>
            </w:r>
            <w:r w:rsidRPr="00617098">
              <w:t>-7</w:t>
            </w:r>
          </w:p>
          <w:p w:rsidR="002258D6" w:rsidRPr="00617098" w:rsidRDefault="002258D6" w:rsidP="00E416B0">
            <w:pPr>
              <w:spacing w:line="312" w:lineRule="auto"/>
              <w:ind w:firstLine="567"/>
              <w:jc w:val="center"/>
            </w:pPr>
            <w:r w:rsidRPr="00617098">
              <w:t>семестр</w:t>
            </w:r>
          </w:p>
        </w:tc>
      </w:tr>
      <w:tr w:rsidR="002258D6" w:rsidRPr="00617098" w:rsidTr="00E416B0">
        <w:tc>
          <w:tcPr>
            <w:tcW w:w="2808" w:type="dxa"/>
            <w:vAlign w:val="center"/>
          </w:tcPr>
          <w:p w:rsidR="002258D6" w:rsidRPr="00617098" w:rsidRDefault="002258D6" w:rsidP="00E416B0">
            <w:pPr>
              <w:spacing w:line="312" w:lineRule="auto"/>
              <w:ind w:firstLine="567"/>
              <w:jc w:val="center"/>
            </w:pPr>
            <w:r w:rsidRPr="00617098">
              <w:t>Аудиторные занятия</w:t>
            </w:r>
          </w:p>
        </w:tc>
        <w:tc>
          <w:tcPr>
            <w:tcW w:w="1267" w:type="dxa"/>
            <w:vMerge/>
            <w:vAlign w:val="center"/>
          </w:tcPr>
          <w:p w:rsidR="002258D6" w:rsidRPr="00617098" w:rsidRDefault="002258D6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973" w:type="dxa"/>
            <w:vAlign w:val="center"/>
          </w:tcPr>
          <w:p w:rsidR="002258D6" w:rsidRPr="00617098" w:rsidRDefault="002258D6" w:rsidP="00E416B0">
            <w:pPr>
              <w:spacing w:line="312" w:lineRule="auto"/>
              <w:ind w:firstLine="567"/>
              <w:jc w:val="center"/>
            </w:pPr>
            <w:r w:rsidRPr="00617098">
              <w:t>459</w:t>
            </w:r>
          </w:p>
        </w:tc>
        <w:tc>
          <w:tcPr>
            <w:tcW w:w="900" w:type="dxa"/>
            <w:vMerge/>
            <w:vAlign w:val="center"/>
          </w:tcPr>
          <w:p w:rsidR="002258D6" w:rsidRPr="00617098" w:rsidRDefault="002258D6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2258D6" w:rsidRPr="00617098" w:rsidRDefault="002258D6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183" w:type="dxa"/>
            <w:vMerge/>
            <w:vAlign w:val="center"/>
          </w:tcPr>
          <w:p w:rsidR="002258D6" w:rsidRPr="00617098" w:rsidRDefault="002258D6" w:rsidP="00E416B0">
            <w:pPr>
              <w:spacing w:line="312" w:lineRule="auto"/>
              <w:ind w:firstLine="567"/>
              <w:jc w:val="center"/>
            </w:pPr>
          </w:p>
        </w:tc>
      </w:tr>
    </w:tbl>
    <w:p w:rsidR="002258D6" w:rsidRPr="006C3568" w:rsidRDefault="002258D6" w:rsidP="002258D6">
      <w:pPr>
        <w:ind w:firstLine="567"/>
        <w:rPr>
          <w:color w:val="FF0000"/>
        </w:rPr>
      </w:pPr>
    </w:p>
    <w:p w:rsidR="00D16CED" w:rsidRPr="002258D6" w:rsidRDefault="00D16CED">
      <w:bookmarkStart w:id="0" w:name="_GoBack"/>
      <w:bookmarkEnd w:id="0"/>
    </w:p>
    <w:sectPr w:rsidR="00D16CED" w:rsidRPr="002258D6" w:rsidSect="00D16C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44FF1"/>
    <w:multiLevelType w:val="multilevel"/>
    <w:tmpl w:val="B528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D6"/>
    <w:rsid w:val="002258D6"/>
    <w:rsid w:val="00D1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933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8D6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225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58D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8D6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225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58D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2917</Characters>
  <Application>Microsoft Macintosh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</dc:creator>
  <cp:keywords/>
  <dc:description/>
  <cp:lastModifiedBy>Vasily</cp:lastModifiedBy>
  <cp:revision>1</cp:revision>
  <dcterms:created xsi:type="dcterms:W3CDTF">2016-09-08T13:08:00Z</dcterms:created>
  <dcterms:modified xsi:type="dcterms:W3CDTF">2016-09-08T13:09:00Z</dcterms:modified>
</cp:coreProperties>
</file>