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6" w:rsidRPr="006C3568" w:rsidRDefault="007C52E6" w:rsidP="007C52E6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7C52E6" w:rsidRPr="006C3568" w:rsidRDefault="007C52E6" w:rsidP="007C52E6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Анализ музыкальных произведений</w:t>
      </w:r>
    </w:p>
    <w:p w:rsidR="007C52E6" w:rsidRPr="006C3568" w:rsidRDefault="007C52E6" w:rsidP="007C52E6">
      <w:pPr>
        <w:ind w:firstLine="567"/>
      </w:pPr>
    </w:p>
    <w:bookmarkEnd w:id="0"/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Цель и задачи изучения дисциплины</w:t>
      </w:r>
    </w:p>
    <w:p w:rsidR="007C52E6" w:rsidRPr="006C3568" w:rsidRDefault="007C52E6" w:rsidP="007C52E6">
      <w:pPr>
        <w:ind w:firstLine="567"/>
      </w:pPr>
      <w:r w:rsidRPr="006C3568">
        <w:t>Формирование необходимых в профессиональной деятельности балетмейстеров и балетных репетиторов знаний в области анализа музыкальных произведений как научной и практической дисциплины. Формирование навыков самостоятельного анализа музыкальных произведений разных эпох, жанров, стилей. Развитие художественного и аналитического мышления студентов; стимулирование творческой инициативы в процессе анализе музыкальных произведений; развитие умения самостоятельно работать над произведением.</w:t>
      </w:r>
    </w:p>
    <w:p w:rsidR="007C52E6" w:rsidRPr="006C3568" w:rsidRDefault="007C52E6" w:rsidP="007C52E6">
      <w:pPr>
        <w:ind w:firstLine="567"/>
      </w:pP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7C52E6" w:rsidRPr="006C3568" w:rsidRDefault="007C52E6" w:rsidP="007C52E6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color w:val="000000"/>
          <w:sz w:val="24"/>
          <w:szCs w:val="24"/>
        </w:rPr>
        <w:t>теорию музыкального синтаксиса и музыкальных форм</w:t>
      </w:r>
      <w:r w:rsidRPr="006C3568">
        <w:rPr>
          <w:sz w:val="24"/>
          <w:szCs w:val="24"/>
        </w:rPr>
        <w:t>;</w:t>
      </w:r>
    </w:p>
    <w:p w:rsidR="007C52E6" w:rsidRPr="006C3568" w:rsidRDefault="007C52E6" w:rsidP="007C52E6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color w:val="000000"/>
          <w:sz w:val="24"/>
          <w:szCs w:val="24"/>
        </w:rPr>
        <w:t>основы строения музыкальных произведений различных эпох, стилей, жанров, систему и художественные возможности выразительных средств в музыке</w:t>
      </w:r>
      <w:r w:rsidRPr="006C3568">
        <w:rPr>
          <w:sz w:val="24"/>
          <w:szCs w:val="24"/>
        </w:rPr>
        <w:t>;</w:t>
      </w: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7C52E6" w:rsidRPr="006C3568" w:rsidRDefault="007C52E6" w:rsidP="007C52E6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color w:val="000000"/>
          <w:sz w:val="24"/>
          <w:szCs w:val="24"/>
        </w:rPr>
        <w:t>рассматривать музыкальное произведение как художественное целое во взаимосвязях композиторского замысла, эстетической ценности, формы и выразительных средствах воплощения</w:t>
      </w:r>
      <w:r w:rsidRPr="006C3568">
        <w:rPr>
          <w:sz w:val="24"/>
          <w:szCs w:val="24"/>
        </w:rPr>
        <w:t>;</w:t>
      </w:r>
    </w:p>
    <w:p w:rsidR="007C52E6" w:rsidRPr="006C3568" w:rsidRDefault="007C52E6" w:rsidP="007C52E6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color w:val="000000"/>
          <w:sz w:val="24"/>
          <w:szCs w:val="24"/>
        </w:rPr>
        <w:t>использовать полученные знания в своей профессиональной деятельности</w:t>
      </w:r>
      <w:r w:rsidRPr="006C3568">
        <w:rPr>
          <w:sz w:val="24"/>
          <w:szCs w:val="24"/>
        </w:rPr>
        <w:t>;</w:t>
      </w: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7C52E6" w:rsidRPr="006C3568" w:rsidRDefault="007C52E6" w:rsidP="007C52E6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color w:val="000000"/>
          <w:sz w:val="24"/>
          <w:szCs w:val="24"/>
        </w:rPr>
        <w:t>терминологией и навыками анализа музыкальных произведений</w:t>
      </w:r>
      <w:r w:rsidRPr="006C3568">
        <w:rPr>
          <w:sz w:val="24"/>
          <w:szCs w:val="24"/>
        </w:rPr>
        <w:t xml:space="preserve"> разных эпох и стилей.</w:t>
      </w:r>
    </w:p>
    <w:p w:rsidR="007C52E6" w:rsidRPr="006C3568" w:rsidRDefault="007C52E6" w:rsidP="007C52E6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rPr>
          <w:highlight w:val="yellow"/>
        </w:rPr>
      </w:pP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7C52E6" w:rsidRPr="006C3568" w:rsidRDefault="007C52E6" w:rsidP="007C52E6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4 зачетные единицы и включает в себя аудиторную (учебную: практическую), самостоятельную работу, а также текущую и промежуточную аттестацию. Дисциплина ведется в течение двух семестров.</w:t>
      </w:r>
    </w:p>
    <w:tbl>
      <w:tblPr>
        <w:tblpPr w:leftFromText="180" w:rightFromText="180" w:vertAnchor="text" w:horzAnchor="margin" w:tblpXSpec="center" w:tblpY="34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260"/>
        <w:gridCol w:w="1080"/>
        <w:gridCol w:w="1183"/>
      </w:tblGrid>
      <w:tr w:rsidR="007C52E6" w:rsidRPr="00617098" w:rsidTr="00E416B0">
        <w:tc>
          <w:tcPr>
            <w:tcW w:w="2808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Количество 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7C52E6" w:rsidRPr="00617098" w:rsidTr="00E416B0">
        <w:tc>
          <w:tcPr>
            <w:tcW w:w="2808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080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7C52E6" w:rsidRPr="00617098" w:rsidTr="00E416B0">
        <w:tc>
          <w:tcPr>
            <w:tcW w:w="2808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4</w:t>
            </w:r>
          </w:p>
        </w:tc>
        <w:tc>
          <w:tcPr>
            <w:tcW w:w="1973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144</w:t>
            </w:r>
          </w:p>
        </w:tc>
        <w:tc>
          <w:tcPr>
            <w:tcW w:w="1260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3</w:t>
            </w:r>
          </w:p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  <w:tc>
          <w:tcPr>
            <w:tcW w:w="1183" w:type="dxa"/>
            <w:vMerge w:val="restart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</w:tr>
      <w:tr w:rsidR="007C52E6" w:rsidRPr="00617098" w:rsidTr="00E416B0">
        <w:tc>
          <w:tcPr>
            <w:tcW w:w="2808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  <w:r w:rsidRPr="00617098">
              <w:t>68</w:t>
            </w:r>
          </w:p>
        </w:tc>
        <w:tc>
          <w:tcPr>
            <w:tcW w:w="1260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7C52E6" w:rsidRPr="00617098" w:rsidRDefault="007C52E6" w:rsidP="00E416B0">
            <w:pPr>
              <w:spacing w:line="312" w:lineRule="auto"/>
              <w:ind w:firstLine="567"/>
              <w:jc w:val="center"/>
            </w:pPr>
          </w:p>
        </w:tc>
      </w:tr>
    </w:tbl>
    <w:p w:rsidR="007C52E6" w:rsidRPr="006C3568" w:rsidRDefault="007C52E6" w:rsidP="007C52E6">
      <w:pPr>
        <w:ind w:firstLine="567"/>
      </w:pPr>
    </w:p>
    <w:p w:rsidR="007C52E6" w:rsidRDefault="007C52E6" w:rsidP="007C52E6">
      <w:pPr>
        <w:ind w:firstLine="567"/>
        <w:jc w:val="center"/>
        <w:rPr>
          <w:b/>
        </w:rPr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6"/>
    <w:rsid w:val="007C52E6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E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7C52E6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E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7C52E6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2016-09-08T13:18:00Z</dcterms:created>
  <dcterms:modified xsi:type="dcterms:W3CDTF">2016-09-08T13:18:00Z</dcterms:modified>
</cp:coreProperties>
</file>