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A2" w:rsidRPr="006C3568" w:rsidRDefault="005546A2" w:rsidP="005546A2">
      <w:pPr>
        <w:ind w:firstLine="567"/>
        <w:jc w:val="center"/>
        <w:rPr>
          <w:b/>
          <w:bCs/>
        </w:rPr>
      </w:pPr>
      <w:r w:rsidRPr="006C3568">
        <w:rPr>
          <w:b/>
          <w:bCs/>
        </w:rPr>
        <w:t>Аннотация рабочей программы дисциплины</w:t>
      </w:r>
    </w:p>
    <w:p w:rsidR="005546A2" w:rsidRPr="006C3568" w:rsidRDefault="005546A2" w:rsidP="005546A2">
      <w:pPr>
        <w:ind w:firstLine="567"/>
        <w:jc w:val="center"/>
        <w:rPr>
          <w:b/>
          <w:bCs/>
        </w:rPr>
      </w:pPr>
      <w:bookmarkStart w:id="0" w:name="_GoBack"/>
      <w:r w:rsidRPr="006C3568">
        <w:rPr>
          <w:b/>
          <w:bCs/>
        </w:rPr>
        <w:t>История сценографии</w:t>
      </w:r>
    </w:p>
    <w:bookmarkEnd w:id="0"/>
    <w:p w:rsidR="005546A2" w:rsidRPr="006C3568" w:rsidRDefault="005546A2" w:rsidP="005546A2">
      <w:pPr>
        <w:ind w:firstLine="567"/>
        <w:jc w:val="center"/>
      </w:pP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5546A2" w:rsidRPr="006C3568" w:rsidRDefault="005546A2" w:rsidP="005546A2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6C3568">
        <w:t>Ознакомление студентов  с историческим этапами развития театрально-декорационного искусства (сценографии), типами сценического устройства, чередованием форм и стилей художественного решения театрального пространства. Приобретение сведений о теснейшей связи сценического оформления с идейными и образными задачами спектакля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Знания, умения и навыки, получаемые в результате изучения дисциплины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5546A2" w:rsidRPr="006C3568" w:rsidRDefault="005546A2" w:rsidP="005546A2">
      <w:pPr>
        <w:widowControl/>
        <w:numPr>
          <w:ilvl w:val="0"/>
          <w:numId w:val="1"/>
        </w:numPr>
        <w:shd w:val="clear" w:color="auto" w:fill="FFFFFF"/>
        <w:ind w:left="0" w:firstLine="567"/>
      </w:pPr>
      <w:r w:rsidRPr="006C3568">
        <w:t>основные периоды истории сценографии;</w:t>
      </w:r>
    </w:p>
    <w:p w:rsidR="005546A2" w:rsidRPr="006C3568" w:rsidRDefault="005546A2" w:rsidP="005546A2">
      <w:pPr>
        <w:widowControl/>
        <w:numPr>
          <w:ilvl w:val="0"/>
          <w:numId w:val="1"/>
        </w:numPr>
        <w:shd w:val="clear" w:color="auto" w:fill="FFFFFF"/>
        <w:ind w:left="0" w:firstLine="567"/>
      </w:pPr>
      <w:r w:rsidRPr="006C3568">
        <w:t xml:space="preserve"> типы организации театрального пространства;</w:t>
      </w:r>
    </w:p>
    <w:p w:rsidR="005546A2" w:rsidRPr="006C3568" w:rsidRDefault="005546A2" w:rsidP="005546A2">
      <w:pPr>
        <w:widowControl/>
        <w:numPr>
          <w:ilvl w:val="0"/>
          <w:numId w:val="1"/>
        </w:numPr>
        <w:shd w:val="clear" w:color="auto" w:fill="FFFFFF"/>
        <w:ind w:left="0" w:firstLine="567"/>
      </w:pPr>
      <w:r w:rsidRPr="006C3568">
        <w:t xml:space="preserve"> стили театрально-декорационного искусства;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5546A2" w:rsidRPr="006C3568" w:rsidRDefault="005546A2" w:rsidP="005546A2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  <w:r w:rsidRPr="006C3568">
        <w:t xml:space="preserve"> различать типы сценического убранства, существовавшие в истории европейского и русского театра</w:t>
      </w:r>
      <w:r w:rsidRPr="006C3568">
        <w:rPr>
          <w:rFonts w:eastAsia="TimesNewRomanPSMT"/>
        </w:rPr>
        <w:t>;</w:t>
      </w:r>
    </w:p>
    <w:p w:rsidR="005546A2" w:rsidRPr="006C3568" w:rsidRDefault="005546A2" w:rsidP="005546A2">
      <w:pPr>
        <w:numPr>
          <w:ilvl w:val="0"/>
          <w:numId w:val="1"/>
        </w:numPr>
        <w:autoSpaceDE w:val="0"/>
        <w:autoSpaceDN w:val="0"/>
        <w:adjustRightInd w:val="0"/>
        <w:ind w:left="0" w:firstLine="567"/>
      </w:pPr>
      <w:r w:rsidRPr="006C3568">
        <w:rPr>
          <w:rFonts w:eastAsia="TimesNewRomanPSMT"/>
        </w:rPr>
        <w:t xml:space="preserve"> </w:t>
      </w:r>
      <w:r w:rsidRPr="006C3568">
        <w:t>пользоваться источниками информации по дисциплине (изобразительное и архитектурное наследие: театральные здания; мозаики и фрески, скульптура, миниатюра, книжная графика, содержащая театральные сцены);</w:t>
      </w:r>
    </w:p>
    <w:p w:rsidR="005546A2" w:rsidRPr="006C3568" w:rsidRDefault="005546A2" w:rsidP="005546A2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jc w:val="left"/>
        <w:rPr>
          <w:rFonts w:eastAsia="TimesNewRomanPSMT"/>
        </w:rPr>
      </w:pP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владеть:</w:t>
      </w:r>
    </w:p>
    <w:p w:rsidR="005546A2" w:rsidRPr="006C3568" w:rsidRDefault="005546A2" w:rsidP="005546A2">
      <w:pPr>
        <w:numPr>
          <w:ilvl w:val="0"/>
          <w:numId w:val="1"/>
        </w:numPr>
        <w:shd w:val="clear" w:color="auto" w:fill="FFFFFF"/>
        <w:ind w:left="0" w:firstLine="567"/>
      </w:pPr>
      <w:r w:rsidRPr="006C3568">
        <w:t xml:space="preserve">навыками определения, к какой исторической эпохе относятся те или иные виды сценического убранства; </w:t>
      </w:r>
    </w:p>
    <w:p w:rsidR="005546A2" w:rsidRPr="006C3568" w:rsidRDefault="005546A2" w:rsidP="005546A2">
      <w:pPr>
        <w:numPr>
          <w:ilvl w:val="0"/>
          <w:numId w:val="1"/>
        </w:numPr>
        <w:shd w:val="clear" w:color="auto" w:fill="FFFFFF"/>
        <w:ind w:left="0" w:firstLine="567"/>
      </w:pPr>
      <w:r w:rsidRPr="006C3568">
        <w:t>навыками использования сценографии в своей творческой деятельности;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5546A2" w:rsidRPr="006C3568" w:rsidRDefault="005546A2" w:rsidP="005546A2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Общий объем дисциплины составляет 2 зачетные единицы и включает в себя аудиторную (учебную: практическую и индивидуальную), самостоятельную работу, а также текущую и промежуточную аттестацию. Дисциплина ведется в течение одного семестра.</w:t>
      </w:r>
    </w:p>
    <w:p w:rsidR="005546A2" w:rsidRPr="006C3568" w:rsidRDefault="005546A2" w:rsidP="005546A2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864"/>
        <w:gridCol w:w="1476"/>
        <w:gridCol w:w="1183"/>
      </w:tblGrid>
      <w:tr w:rsidR="005546A2" w:rsidRPr="00617098" w:rsidTr="00E416B0">
        <w:trPr>
          <w:jc w:val="center"/>
        </w:trPr>
        <w:tc>
          <w:tcPr>
            <w:tcW w:w="2808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Количество</w:t>
            </w:r>
          </w:p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5546A2" w:rsidRPr="00617098" w:rsidTr="00E416B0">
        <w:trPr>
          <w:jc w:val="center"/>
        </w:trPr>
        <w:tc>
          <w:tcPr>
            <w:tcW w:w="2808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864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476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5546A2" w:rsidRPr="00617098" w:rsidTr="00E416B0">
        <w:trPr>
          <w:jc w:val="center"/>
        </w:trPr>
        <w:tc>
          <w:tcPr>
            <w:tcW w:w="2808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2</w:t>
            </w:r>
          </w:p>
        </w:tc>
        <w:tc>
          <w:tcPr>
            <w:tcW w:w="1973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72</w:t>
            </w:r>
          </w:p>
        </w:tc>
        <w:tc>
          <w:tcPr>
            <w:tcW w:w="864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8</w:t>
            </w:r>
          </w:p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183" w:type="dxa"/>
            <w:vMerge w:val="restart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</w:tr>
      <w:tr w:rsidR="005546A2" w:rsidRPr="00617098" w:rsidTr="00E416B0">
        <w:trPr>
          <w:jc w:val="center"/>
        </w:trPr>
        <w:tc>
          <w:tcPr>
            <w:tcW w:w="2808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  <w:r w:rsidRPr="00617098">
              <w:t>39</w:t>
            </w:r>
          </w:p>
        </w:tc>
        <w:tc>
          <w:tcPr>
            <w:tcW w:w="864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5546A2" w:rsidRPr="00617098" w:rsidRDefault="005546A2" w:rsidP="00E416B0">
            <w:pPr>
              <w:spacing w:line="312" w:lineRule="auto"/>
              <w:ind w:firstLine="567"/>
              <w:jc w:val="center"/>
            </w:pPr>
          </w:p>
        </w:tc>
      </w:tr>
    </w:tbl>
    <w:p w:rsidR="005546A2" w:rsidRPr="006C3568" w:rsidRDefault="005546A2" w:rsidP="005546A2">
      <w:pPr>
        <w:ind w:firstLine="567"/>
        <w:jc w:val="center"/>
        <w:rPr>
          <w:b/>
        </w:rPr>
      </w:pPr>
    </w:p>
    <w:p w:rsidR="00D16CED" w:rsidRDefault="00D16CED"/>
    <w:sectPr w:rsidR="00D16CED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A2"/>
    <w:rsid w:val="005546A2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A2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A2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2016-09-08T13:17:00Z</dcterms:created>
  <dcterms:modified xsi:type="dcterms:W3CDTF">2016-09-08T13:17:00Z</dcterms:modified>
</cp:coreProperties>
</file>